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424DDB" w:rsidRPr="007378A4" w:rsidRDefault="00424DD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424DDB" w:rsidRDefault="00424DDB" w:rsidP="00424D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424DDB" w:rsidRDefault="00424DD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424DDB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225E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498F" w:rsidRDefault="00EE498F" w:rsidP="00EE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7225E" w:rsidRPr="001E35D6" w:rsidRDefault="00EE498F" w:rsidP="00EE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8E34CA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 №3587</w:t>
      </w:r>
    </w:p>
    <w:p w:rsid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7378A4" w:rsidRDefault="00836078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836078" w:rsidRDefault="00A8757A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Всеволожск</w:t>
      </w:r>
      <w:r w:rsidR="00424DDB">
        <w:rPr>
          <w:rFonts w:ascii="Times New Roman" w:hAnsi="Times New Roman" w:cs="Times New Roman"/>
          <w:sz w:val="28"/>
          <w:szCs w:val="28"/>
        </w:rPr>
        <w:t>ого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4DDB">
        <w:rPr>
          <w:rFonts w:ascii="Times New Roman" w:hAnsi="Times New Roman" w:cs="Times New Roman"/>
          <w:sz w:val="28"/>
          <w:szCs w:val="28"/>
        </w:rPr>
        <w:t>ого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DDB">
        <w:rPr>
          <w:rFonts w:ascii="Times New Roman" w:hAnsi="Times New Roman" w:cs="Times New Roman"/>
          <w:sz w:val="28"/>
          <w:szCs w:val="28"/>
        </w:rPr>
        <w:t>а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E7225E" w:rsidRPr="00EE498F" w:rsidRDefault="00EE498F" w:rsidP="00B37891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98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8E34CA"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</w:t>
      </w:r>
      <w:r w:rsidRPr="00EE498F">
        <w:rPr>
          <w:rFonts w:ascii="Times New Roman" w:hAnsi="Times New Roman" w:cs="Times New Roman"/>
          <w:sz w:val="28"/>
          <w:szCs w:val="28"/>
        </w:rPr>
        <w:t xml:space="preserve"> Ленинградской области от</w:t>
      </w:r>
      <w:r w:rsidR="001E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4CA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 №3587</w:t>
      </w:r>
      <w:r w:rsidR="001E35D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Pr="00EE498F">
        <w:rPr>
          <w:rFonts w:ascii="Times New Roman" w:hAnsi="Times New Roman" w:cs="Times New Roman"/>
          <w:sz w:val="28"/>
          <w:szCs w:val="28"/>
        </w:rPr>
        <w:t>«</w:t>
      </w:r>
      <w:r w:rsidRPr="00EE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7225E" w:rsidRPr="00EE498F">
        <w:rPr>
          <w:rFonts w:ascii="Times New Roman" w:hAnsi="Times New Roman" w:cs="Times New Roman"/>
          <w:sz w:val="28"/>
          <w:szCs w:val="28"/>
        </w:rPr>
        <w:t>«</w:t>
      </w:r>
      <w:r w:rsidR="008E34CA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</w:r>
      <w:r w:rsidR="001E35D6">
        <w:rPr>
          <w:rFonts w:ascii="Times New Roman" w:hAnsi="Times New Roman" w:cs="Times New Roman"/>
          <w:sz w:val="28"/>
          <w:szCs w:val="28"/>
        </w:rPr>
        <w:t>»</w:t>
      </w:r>
      <w:r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AF61DA">
        <w:rPr>
          <w:rFonts w:ascii="Times New Roman" w:hAnsi="Times New Roman" w:cs="Times New Roman"/>
          <w:sz w:val="28"/>
          <w:szCs w:val="28"/>
        </w:rPr>
        <w:t xml:space="preserve">(далее-Постановление, административный </w:t>
      </w:r>
      <w:proofErr w:type="gramStart"/>
      <w:r w:rsidR="00AF61DA">
        <w:rPr>
          <w:rFonts w:ascii="Times New Roman" w:hAnsi="Times New Roman" w:cs="Times New Roman"/>
          <w:sz w:val="28"/>
          <w:szCs w:val="28"/>
        </w:rPr>
        <w:t xml:space="preserve">регламент)  </w:t>
      </w:r>
      <w:r w:rsidRPr="00EE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EE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1E35D6" w:rsidRPr="00B122F5" w:rsidRDefault="00CE51CA" w:rsidP="00CE51CA">
      <w:pPr>
        <w:pStyle w:val="ConsPlusNormal"/>
        <w:spacing w:after="120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9542D">
        <w:rPr>
          <w:rFonts w:ascii="Times New Roman" w:hAnsi="Times New Roman" w:cs="Times New Roman"/>
          <w:sz w:val="28"/>
          <w:szCs w:val="28"/>
        </w:rPr>
        <w:t>Абзац 4 пункта 1.2</w:t>
      </w:r>
      <w:r w:rsidR="00EE498F" w:rsidRPr="00B122F5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69542D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EE498F" w:rsidRPr="00B122F5">
        <w:rPr>
          <w:rFonts w:ascii="Times New Roman" w:hAnsi="Times New Roman" w:cs="Times New Roman"/>
          <w:sz w:val="28"/>
          <w:szCs w:val="28"/>
        </w:rPr>
        <w:t xml:space="preserve"> </w:t>
      </w:r>
      <w:r w:rsidR="0069542D">
        <w:rPr>
          <w:rFonts w:ascii="Times New Roman" w:hAnsi="Times New Roman" w:cs="Times New Roman"/>
          <w:sz w:val="28"/>
          <w:szCs w:val="28"/>
        </w:rPr>
        <w:t>фраз</w:t>
      </w:r>
      <w:r w:rsidR="0069542D" w:rsidRPr="00CE51CA">
        <w:rPr>
          <w:rFonts w:ascii="Times New Roman" w:hAnsi="Times New Roman" w:cs="Times New Roman"/>
          <w:sz w:val="28"/>
          <w:szCs w:val="28"/>
        </w:rPr>
        <w:t>ой</w:t>
      </w:r>
      <w:r w:rsidR="001E35D6" w:rsidRPr="00CE51CA">
        <w:rPr>
          <w:rFonts w:ascii="Times New Roman" w:hAnsi="Times New Roman" w:cs="Times New Roman"/>
          <w:sz w:val="28"/>
          <w:szCs w:val="28"/>
        </w:rPr>
        <w:t xml:space="preserve"> «</w:t>
      </w:r>
      <w:r w:rsidR="0069542D" w:rsidRPr="00CE51CA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1E35D6" w:rsidRPr="00CE51CA">
        <w:rPr>
          <w:rFonts w:ascii="Times New Roman" w:hAnsi="Times New Roman" w:cs="Times New Roman"/>
          <w:sz w:val="28"/>
          <w:szCs w:val="28"/>
        </w:rPr>
        <w:t>»</w:t>
      </w:r>
      <w:r w:rsidR="00B122F5" w:rsidRPr="00CE51CA">
        <w:rPr>
          <w:rFonts w:ascii="Times New Roman" w:hAnsi="Times New Roman" w:cs="Times New Roman"/>
          <w:sz w:val="28"/>
          <w:szCs w:val="28"/>
        </w:rPr>
        <w:t>;</w:t>
      </w:r>
    </w:p>
    <w:p w:rsidR="001E35D6" w:rsidRPr="00B122F5" w:rsidRDefault="00CE51CA" w:rsidP="00CE51CA">
      <w:pPr>
        <w:pStyle w:val="a5"/>
        <w:numPr>
          <w:ilvl w:val="1"/>
          <w:numId w:val="2"/>
        </w:numPr>
        <w:spacing w:after="120" w:line="23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8F" w:rsidRPr="00B122F5">
        <w:rPr>
          <w:rFonts w:ascii="Times New Roman" w:hAnsi="Times New Roman" w:cs="Times New Roman"/>
          <w:sz w:val="28"/>
          <w:szCs w:val="28"/>
        </w:rPr>
        <w:t xml:space="preserve">В </w:t>
      </w:r>
      <w:r w:rsidR="0069542D">
        <w:rPr>
          <w:rFonts w:ascii="Times New Roman" w:hAnsi="Times New Roman" w:cs="Times New Roman"/>
          <w:sz w:val="28"/>
          <w:szCs w:val="28"/>
        </w:rPr>
        <w:t>подпункте 2.2.1</w:t>
      </w:r>
      <w:r w:rsidR="001E35D6" w:rsidRPr="00B122F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9542D">
        <w:rPr>
          <w:rFonts w:ascii="Times New Roman" w:hAnsi="Times New Roman" w:cs="Times New Roman"/>
          <w:sz w:val="28"/>
          <w:szCs w:val="28"/>
        </w:rPr>
        <w:t>а 2.2</w:t>
      </w:r>
      <w:r w:rsidR="001E35D6" w:rsidRPr="00B122F5">
        <w:rPr>
          <w:rFonts w:ascii="Times New Roman" w:hAnsi="Times New Roman" w:cs="Times New Roman"/>
          <w:sz w:val="28"/>
          <w:szCs w:val="28"/>
        </w:rPr>
        <w:t>.</w:t>
      </w:r>
      <w:r w:rsidR="00EE498F" w:rsidRPr="00B122F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1E35D6" w:rsidRPr="00B122F5">
        <w:rPr>
          <w:rFonts w:ascii="Times New Roman" w:hAnsi="Times New Roman" w:cs="Times New Roman"/>
          <w:sz w:val="28"/>
          <w:szCs w:val="28"/>
        </w:rPr>
        <w:t>фразу «</w:t>
      </w:r>
      <w:r w:rsidR="0069542D" w:rsidRPr="0069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частью 18 статьи 14.1 Федерального закона </w:t>
      </w:r>
      <w:r w:rsidR="0069542D" w:rsidRPr="00695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2006 года № 149-ФЗ «Об информации, информационных </w:t>
      </w:r>
      <w:r w:rsidR="0069542D" w:rsidRPr="006954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</w:t>
      </w:r>
      <w:r w:rsidR="006954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хнологиях и о защите информации</w:t>
      </w:r>
      <w:r w:rsidR="001E35D6" w:rsidRPr="00B122F5">
        <w:rPr>
          <w:rFonts w:ascii="Times New Roman" w:hAnsi="Times New Roman" w:cs="Times New Roman"/>
          <w:sz w:val="28"/>
          <w:szCs w:val="28"/>
        </w:rPr>
        <w:t xml:space="preserve">» заменить фразой </w:t>
      </w:r>
      <w:r w:rsidR="001E35D6" w:rsidRPr="00CE51CA">
        <w:rPr>
          <w:rFonts w:ascii="Times New Roman" w:hAnsi="Times New Roman" w:cs="Times New Roman"/>
          <w:sz w:val="28"/>
          <w:szCs w:val="28"/>
        </w:rPr>
        <w:t>«</w:t>
      </w:r>
      <w:r w:rsidR="0069542D" w:rsidRPr="00CE51CA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r:id="rId7" w:history="1">
        <w:r w:rsidR="0069542D" w:rsidRPr="00CE51CA">
          <w:rPr>
            <w:rFonts w:ascii="Times New Roman" w:hAnsi="Times New Roman"/>
            <w:sz w:val="28"/>
            <w:szCs w:val="28"/>
            <w:lang w:eastAsia="ru-RU"/>
          </w:rPr>
          <w:t>частях 10</w:t>
        </w:r>
      </w:hyperlink>
      <w:r w:rsidR="0069542D" w:rsidRPr="00CE51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542D" w:rsidRPr="00CE51C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</w:t>
      </w:r>
      <w:hyperlink r:id="rId8" w:history="1">
        <w:r w:rsidR="0069542D" w:rsidRPr="00CE51CA">
          <w:rPr>
            <w:rFonts w:ascii="Times New Roman" w:hAnsi="Times New Roman"/>
            <w:sz w:val="28"/>
            <w:szCs w:val="28"/>
            <w:lang w:eastAsia="ru-RU"/>
          </w:rPr>
          <w:t>11 статьи 7</w:t>
        </w:r>
      </w:hyperlink>
      <w:r w:rsidR="0069542D" w:rsidRPr="00CE51C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B122F5" w:rsidRPr="00CE5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867" w:rsidRPr="0069542D" w:rsidRDefault="005C5867" w:rsidP="00CE51C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42D">
        <w:rPr>
          <w:rFonts w:ascii="Times New Roman" w:hAnsi="Times New Roman" w:cs="Times New Roman"/>
          <w:sz w:val="28"/>
          <w:szCs w:val="28"/>
        </w:rPr>
        <w:t xml:space="preserve">В </w:t>
      </w:r>
      <w:r w:rsidR="0069542D" w:rsidRPr="0069542D">
        <w:rPr>
          <w:rFonts w:ascii="Times New Roman" w:hAnsi="Times New Roman" w:cs="Times New Roman"/>
          <w:sz w:val="28"/>
          <w:szCs w:val="28"/>
        </w:rPr>
        <w:t>пункте 2.4</w:t>
      </w:r>
      <w:r w:rsidRPr="0069542D">
        <w:rPr>
          <w:rFonts w:ascii="Times New Roman" w:hAnsi="Times New Roman" w:cs="Times New Roman"/>
          <w:sz w:val="28"/>
          <w:szCs w:val="28"/>
        </w:rPr>
        <w:t>. Приложения к Постановлению фразу «до 01.01.2024» заменить фразой «до 01.01.2025»</w:t>
      </w:r>
      <w:r w:rsidR="00B122F5" w:rsidRPr="0069542D">
        <w:rPr>
          <w:rFonts w:ascii="Times New Roman" w:hAnsi="Times New Roman" w:cs="Times New Roman"/>
          <w:sz w:val="28"/>
          <w:szCs w:val="28"/>
        </w:rPr>
        <w:t>;</w:t>
      </w:r>
      <w:r w:rsidR="004A598A" w:rsidRPr="0069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2D" w:rsidRPr="0069542D" w:rsidRDefault="0069542D" w:rsidP="00CE51C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4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2.4.1 пункта</w:t>
      </w:r>
      <w:r w:rsidRPr="0069542D">
        <w:rPr>
          <w:rFonts w:ascii="Times New Roman" w:hAnsi="Times New Roman" w:cs="Times New Roman"/>
          <w:sz w:val="28"/>
          <w:szCs w:val="28"/>
        </w:rPr>
        <w:t xml:space="preserve"> 2.4. Приложения к Постановлению фразу «до 01.01.2024» заменить фразой «до 01.01.2025»; </w:t>
      </w:r>
    </w:p>
    <w:p w:rsidR="0069542D" w:rsidRPr="00CE51CA" w:rsidRDefault="0069542D" w:rsidP="00CE51CA">
      <w:pPr>
        <w:pStyle w:val="ConsPlusNormal"/>
        <w:numPr>
          <w:ilvl w:val="1"/>
          <w:numId w:val="4"/>
        </w:numPr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4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5 пункта 2.5</w:t>
      </w:r>
      <w:r w:rsidRPr="0069542D">
        <w:rPr>
          <w:rFonts w:ascii="Times New Roman" w:hAnsi="Times New Roman" w:cs="Times New Roman"/>
          <w:sz w:val="28"/>
          <w:szCs w:val="28"/>
        </w:rPr>
        <w:t xml:space="preserve">.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фразу</w:t>
      </w:r>
      <w:r w:rsidRPr="00695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42D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РФ от 09.04.2022 № 629 </w:t>
      </w:r>
      <w:r w:rsidRPr="0069542D">
        <w:rPr>
          <w:rFonts w:ascii="Times New Roman" w:eastAsia="Calibri" w:hAnsi="Times New Roman" w:cs="Times New Roman"/>
          <w:sz w:val="28"/>
          <w:szCs w:val="28"/>
        </w:rPr>
        <w:br/>
        <w:t>«Об особенностях регулирования земельных отношений в Российской Федерации в 2022 и 2023 годах</w:t>
      </w:r>
      <w:r>
        <w:rPr>
          <w:rFonts w:ascii="Times New Roman" w:eastAsia="Calibri" w:hAnsi="Times New Roman" w:cs="Times New Roman"/>
          <w:sz w:val="28"/>
          <w:szCs w:val="28"/>
        </w:rPr>
        <w:t>» заменить фразой «</w:t>
      </w:r>
      <w:r w:rsidRPr="00D64091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 «Об особенностях регули</w:t>
      </w:r>
      <w:r w:rsidRPr="00CE51CA">
        <w:rPr>
          <w:rFonts w:ascii="Times New Roman" w:hAnsi="Times New Roman" w:cs="Times New Roman"/>
          <w:sz w:val="28"/>
          <w:szCs w:val="28"/>
        </w:rPr>
        <w:t>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69542D" w:rsidRPr="0069542D" w:rsidRDefault="0069542D" w:rsidP="00CE51C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1CA">
        <w:rPr>
          <w:rFonts w:ascii="Times New Roman" w:hAnsi="Times New Roman" w:cs="Times New Roman"/>
          <w:sz w:val="28"/>
          <w:szCs w:val="28"/>
        </w:rPr>
        <w:t xml:space="preserve">В </w:t>
      </w:r>
      <w:r w:rsidR="00CF04DD" w:rsidRPr="00CE51CA">
        <w:rPr>
          <w:rFonts w:ascii="Times New Roman" w:hAnsi="Times New Roman" w:cs="Times New Roman"/>
          <w:sz w:val="28"/>
          <w:szCs w:val="28"/>
        </w:rPr>
        <w:t>абзаце 3 подпункта</w:t>
      </w:r>
      <w:r w:rsidRPr="00CE51CA">
        <w:rPr>
          <w:rFonts w:ascii="Times New Roman" w:hAnsi="Times New Roman" w:cs="Times New Roman"/>
          <w:sz w:val="28"/>
          <w:szCs w:val="28"/>
        </w:rPr>
        <w:t xml:space="preserve"> 3.1.1 пункта 3.1. Приложения</w:t>
      </w:r>
      <w:r w:rsidRPr="0069542D">
        <w:rPr>
          <w:rFonts w:ascii="Times New Roman" w:hAnsi="Times New Roman" w:cs="Times New Roman"/>
          <w:sz w:val="28"/>
          <w:szCs w:val="28"/>
        </w:rPr>
        <w:t xml:space="preserve"> к Постановлению фразу «до 01.01.2024» заменить фразой «до 01.01.2025»; </w:t>
      </w:r>
    </w:p>
    <w:p w:rsidR="0069542D" w:rsidRDefault="0069542D" w:rsidP="00CE51C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4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4 </w:t>
      </w:r>
      <w:r w:rsidR="00E345CD">
        <w:rPr>
          <w:rFonts w:ascii="Times New Roman" w:hAnsi="Times New Roman" w:cs="Times New Roman"/>
          <w:sz w:val="28"/>
          <w:szCs w:val="28"/>
        </w:rPr>
        <w:t>подпункта 3.1.1. пункта 3.1.</w:t>
      </w:r>
      <w:r w:rsidRPr="0069542D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фразу «до 01.01.2024» заменить фразой «до 01.01.2025»; </w:t>
      </w:r>
    </w:p>
    <w:p w:rsidR="00E345CD" w:rsidRDefault="00E345CD" w:rsidP="00CE51C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42D">
        <w:rPr>
          <w:rFonts w:ascii="Times New Roman" w:hAnsi="Times New Roman" w:cs="Times New Roman"/>
          <w:sz w:val="28"/>
          <w:szCs w:val="28"/>
        </w:rPr>
        <w:t xml:space="preserve">В </w:t>
      </w:r>
      <w:r w:rsidR="00CF04DD">
        <w:rPr>
          <w:rFonts w:ascii="Times New Roman" w:hAnsi="Times New Roman" w:cs="Times New Roman"/>
          <w:sz w:val="28"/>
          <w:szCs w:val="28"/>
        </w:rPr>
        <w:t>абзаце 5 подпункта</w:t>
      </w:r>
      <w:r>
        <w:rPr>
          <w:rFonts w:ascii="Times New Roman" w:hAnsi="Times New Roman" w:cs="Times New Roman"/>
          <w:sz w:val="28"/>
          <w:szCs w:val="28"/>
        </w:rPr>
        <w:t xml:space="preserve"> 3.1.3.2. пункта 3.1.</w:t>
      </w:r>
      <w:r w:rsidRPr="0069542D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фразу «до 01.01.2024» заменить фразой «до 01.01.2025»; </w:t>
      </w:r>
    </w:p>
    <w:p w:rsidR="00E345CD" w:rsidRDefault="00E345CD" w:rsidP="00CE51C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4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3.1.3.3. пункта 3.1.</w:t>
      </w:r>
      <w:r w:rsidRPr="0069542D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фразу «до 01.01.2024» заменить фразой «до 01.01.2025»; </w:t>
      </w:r>
    </w:p>
    <w:p w:rsidR="00E345CD" w:rsidRDefault="00EE498F" w:rsidP="00CE51C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45CD">
        <w:rPr>
          <w:rFonts w:ascii="Times New Roman" w:hAnsi="Times New Roman" w:cs="Times New Roman"/>
          <w:sz w:val="28"/>
          <w:szCs w:val="28"/>
        </w:rPr>
        <w:t xml:space="preserve">В </w:t>
      </w:r>
      <w:r w:rsidR="00792C8F" w:rsidRPr="00E345CD">
        <w:rPr>
          <w:rFonts w:ascii="Times New Roman" w:hAnsi="Times New Roman" w:cs="Times New Roman"/>
          <w:sz w:val="28"/>
          <w:szCs w:val="28"/>
        </w:rPr>
        <w:t xml:space="preserve">Приложении № 1 к </w:t>
      </w:r>
      <w:r w:rsidR="00AF61DA" w:rsidRPr="00E345C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792C8F" w:rsidRPr="00E345CD">
        <w:rPr>
          <w:rFonts w:ascii="Times New Roman" w:hAnsi="Times New Roman" w:cs="Times New Roman"/>
          <w:sz w:val="28"/>
          <w:szCs w:val="28"/>
        </w:rPr>
        <w:t xml:space="preserve"> в </w:t>
      </w:r>
      <w:r w:rsidR="00E345CD" w:rsidRPr="00E345CD">
        <w:rPr>
          <w:rFonts w:ascii="Times New Roman" w:hAnsi="Times New Roman" w:cs="Times New Roman"/>
          <w:sz w:val="28"/>
          <w:szCs w:val="28"/>
        </w:rPr>
        <w:t xml:space="preserve">Форме № 1 (для физических лиц и индивидуальных предпринимателей) в Заявлении о предварительном согласовании предоставлении земельного участка абзац «земельных участков, образованных из земельного участка, предоставленного по договору аренды или </w:t>
      </w:r>
      <w:bookmarkStart w:id="0" w:name="_GoBack"/>
      <w:bookmarkEnd w:id="0"/>
      <w:r w:rsidR="00E345CD" w:rsidRPr="00E345CD">
        <w:rPr>
          <w:rFonts w:ascii="Times New Roman" w:hAnsi="Times New Roman" w:cs="Times New Roman"/>
          <w:sz w:val="28"/>
          <w:szCs w:val="28"/>
        </w:rPr>
        <w:t>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«О содействии развитию жилищного строительства» дополнить фразой «созданию объектов туристской инфраструктуры и иному развитию территорий";»</w:t>
      </w:r>
    </w:p>
    <w:p w:rsidR="00CE51CA" w:rsidRDefault="0091257D" w:rsidP="00CE51C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45CD">
        <w:rPr>
          <w:rFonts w:ascii="Times New Roman" w:hAnsi="Times New Roman" w:cs="Times New Roman"/>
          <w:sz w:val="28"/>
          <w:szCs w:val="28"/>
        </w:rPr>
        <w:t xml:space="preserve">В Приложении № 1 к административному регламенту в Форме № 1 (для физических лиц и индивидуальных </w:t>
      </w:r>
      <w:r w:rsidR="003825E9" w:rsidRPr="00E345CD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3825E9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E345CD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предоставлении земельного участка</w:t>
      </w:r>
      <w:r w:rsidR="003825E9">
        <w:rPr>
          <w:rFonts w:ascii="Times New Roman" w:hAnsi="Times New Roman" w:cs="Times New Roman"/>
          <w:sz w:val="28"/>
          <w:szCs w:val="28"/>
        </w:rPr>
        <w:t xml:space="preserve"> </w:t>
      </w:r>
      <w:r w:rsidR="00E345CD" w:rsidRPr="003825E9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 «</w:t>
      </w:r>
      <w:r w:rsidR="00E345CD" w:rsidRPr="00CF04DD">
        <w:rPr>
          <w:rFonts w:ascii="Times New Roman" w:hAnsi="Times New Roman" w:cs="Times New Roman"/>
          <w:sz w:val="28"/>
          <w:szCs w:val="28"/>
        </w:rPr>
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</w:t>
      </w:r>
      <w:r w:rsidR="00E345CD" w:rsidRPr="00CF04DD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крестьянским (фермерским) хозяйством его деятельности в соответствии со </w:t>
      </w:r>
      <w:hyperlink r:id="rId9" w:history="1">
        <w:r w:rsidR="00E345CD" w:rsidRPr="00CF04DD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="00E345CD" w:rsidRPr="00CF04DD">
        <w:rPr>
          <w:rFonts w:ascii="Times New Roman" w:hAnsi="Times New Roman" w:cs="Times New Roman"/>
          <w:sz w:val="28"/>
          <w:szCs w:val="28"/>
        </w:rPr>
        <w:t xml:space="preserve"> ЗК РФ;»</w:t>
      </w:r>
    </w:p>
    <w:p w:rsidR="00E345CD" w:rsidRPr="00CE51CA" w:rsidRDefault="003825E9" w:rsidP="00CE51C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CA">
        <w:rPr>
          <w:rFonts w:ascii="Times New Roman" w:hAnsi="Times New Roman" w:cs="Times New Roman"/>
          <w:sz w:val="28"/>
          <w:szCs w:val="28"/>
        </w:rPr>
        <w:t xml:space="preserve"> </w:t>
      </w:r>
      <w:r w:rsidR="00E345CD" w:rsidRPr="00CE51CA">
        <w:rPr>
          <w:rFonts w:ascii="Times New Roman" w:hAnsi="Times New Roman" w:cs="Times New Roman"/>
          <w:sz w:val="28"/>
          <w:szCs w:val="28"/>
        </w:rPr>
        <w:t>– число «10» заменить числом «11»</w:t>
      </w:r>
    </w:p>
    <w:p w:rsidR="00836078" w:rsidRPr="00915A2F" w:rsidRDefault="00E7225E" w:rsidP="00B122F5">
      <w:pPr>
        <w:pStyle w:val="a5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25E">
        <w:rPr>
          <w:rFonts w:ascii="Times New Roman" w:hAnsi="Times New Roman" w:cs="Times New Roman"/>
          <w:sz w:val="28"/>
          <w:szCs w:val="28"/>
        </w:rPr>
        <w:t>2.</w:t>
      </w:r>
      <w:r w:rsidRPr="00E7225E">
        <w:rPr>
          <w:rFonts w:ascii="Times New Roman" w:hAnsi="Times New Roman" w:cs="Times New Roman"/>
          <w:sz w:val="28"/>
          <w:szCs w:val="28"/>
        </w:rPr>
        <w:tab/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36078" w:rsidRPr="00915A2F" w:rsidRDefault="00641782" w:rsidP="00B122F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36078" w:rsidRPr="00915A2F" w:rsidRDefault="00641782" w:rsidP="00B122F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24DDB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24DD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36078" w:rsidRDefault="00836078" w:rsidP="00B122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78" w:rsidRP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DB" w:rsidRDefault="00424DDB" w:rsidP="0042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378A4" w:rsidRPr="00A8757A" w:rsidRDefault="00424DDB" w:rsidP="0042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B122F5">
        <w:rPr>
          <w:rFonts w:ascii="Times New Roman" w:hAnsi="Times New Roman" w:cs="Times New Roman"/>
          <w:sz w:val="28"/>
          <w:szCs w:val="28"/>
        </w:rPr>
        <w:t>лавы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 w:rsidR="008360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А.Л. Воропаев</w:t>
      </w: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42" w:rsidRDefault="00127342" w:rsidP="005761E0">
      <w:pPr>
        <w:spacing w:after="0" w:line="240" w:lineRule="auto"/>
      </w:pPr>
      <w:r>
        <w:separator/>
      </w:r>
    </w:p>
  </w:endnote>
  <w:endnote w:type="continuationSeparator" w:id="0">
    <w:p w:rsidR="00127342" w:rsidRDefault="00127342" w:rsidP="005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42" w:rsidRDefault="00127342" w:rsidP="005761E0">
      <w:pPr>
        <w:spacing w:after="0" w:line="240" w:lineRule="auto"/>
      </w:pPr>
      <w:r>
        <w:separator/>
      </w:r>
    </w:p>
  </w:footnote>
  <w:footnote w:type="continuationSeparator" w:id="0">
    <w:p w:rsidR="00127342" w:rsidRDefault="00127342" w:rsidP="005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CE9"/>
    <w:multiLevelType w:val="multilevel"/>
    <w:tmpl w:val="96BADA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CC003C"/>
    <w:multiLevelType w:val="hybridMultilevel"/>
    <w:tmpl w:val="8D0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91CA2"/>
    <w:multiLevelType w:val="multilevel"/>
    <w:tmpl w:val="CCD80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8401E"/>
    <w:rsid w:val="000C7399"/>
    <w:rsid w:val="000E15D7"/>
    <w:rsid w:val="00127342"/>
    <w:rsid w:val="001D471D"/>
    <w:rsid w:val="001E35D6"/>
    <w:rsid w:val="003262A5"/>
    <w:rsid w:val="003825E9"/>
    <w:rsid w:val="00394EEC"/>
    <w:rsid w:val="00424DDB"/>
    <w:rsid w:val="0048428A"/>
    <w:rsid w:val="004A598A"/>
    <w:rsid w:val="00516F76"/>
    <w:rsid w:val="005761E0"/>
    <w:rsid w:val="005C1B86"/>
    <w:rsid w:val="005C5867"/>
    <w:rsid w:val="005D7E12"/>
    <w:rsid w:val="00641782"/>
    <w:rsid w:val="00671A67"/>
    <w:rsid w:val="0069542D"/>
    <w:rsid w:val="0073014E"/>
    <w:rsid w:val="007378A4"/>
    <w:rsid w:val="00771C3A"/>
    <w:rsid w:val="00792C8F"/>
    <w:rsid w:val="00836078"/>
    <w:rsid w:val="008B719C"/>
    <w:rsid w:val="008E34CA"/>
    <w:rsid w:val="008F0ECB"/>
    <w:rsid w:val="0091257D"/>
    <w:rsid w:val="00915A2F"/>
    <w:rsid w:val="009F1D3D"/>
    <w:rsid w:val="00A103F6"/>
    <w:rsid w:val="00A25C74"/>
    <w:rsid w:val="00A52547"/>
    <w:rsid w:val="00A8757A"/>
    <w:rsid w:val="00AB1410"/>
    <w:rsid w:val="00AF61DA"/>
    <w:rsid w:val="00B122F5"/>
    <w:rsid w:val="00B35242"/>
    <w:rsid w:val="00B37891"/>
    <w:rsid w:val="00BA6C39"/>
    <w:rsid w:val="00CE51CA"/>
    <w:rsid w:val="00CF04DD"/>
    <w:rsid w:val="00D42863"/>
    <w:rsid w:val="00DB706B"/>
    <w:rsid w:val="00DE59B7"/>
    <w:rsid w:val="00E345CD"/>
    <w:rsid w:val="00E42E54"/>
    <w:rsid w:val="00E7225E"/>
    <w:rsid w:val="00EE2E3B"/>
    <w:rsid w:val="00EE3FCC"/>
    <w:rsid w:val="00EE498F"/>
    <w:rsid w:val="00F233BF"/>
    <w:rsid w:val="00F42AAE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31F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1E0"/>
  </w:style>
  <w:style w:type="paragraph" w:styleId="a8">
    <w:name w:val="footer"/>
    <w:basedOn w:val="a"/>
    <w:link w:val="a9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1E0"/>
  </w:style>
  <w:style w:type="paragraph" w:customStyle="1" w:styleId="ConsPlusNormal">
    <w:name w:val="ConsPlusNormal"/>
    <w:rsid w:val="00EE4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2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812&amp;dst=85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5</cp:revision>
  <cp:lastPrinted>2023-12-12T12:52:00Z</cp:lastPrinted>
  <dcterms:created xsi:type="dcterms:W3CDTF">2024-04-19T12:39:00Z</dcterms:created>
  <dcterms:modified xsi:type="dcterms:W3CDTF">2024-05-14T13:38:00Z</dcterms:modified>
</cp:coreProperties>
</file>